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9E27" w14:textId="77777777" w:rsidR="00985652" w:rsidRPr="002E048A" w:rsidRDefault="00985652" w:rsidP="00151507">
      <w:pPr>
        <w:pStyle w:val="Kehatekst"/>
        <w:widowControl/>
        <w:rPr>
          <w:rFonts w:ascii="Times New Roman" w:hAnsi="Times New Roman" w:cs="Times New Roman"/>
          <w:sz w:val="24"/>
          <w:szCs w:val="24"/>
        </w:rPr>
      </w:pPr>
    </w:p>
    <w:p w14:paraId="7858105D" w14:textId="77777777" w:rsidR="00985652" w:rsidRPr="002E048A" w:rsidRDefault="00985652" w:rsidP="00151507">
      <w:pPr>
        <w:pStyle w:val="Kehatekst"/>
        <w:widowControl/>
        <w:rPr>
          <w:rFonts w:ascii="Times New Roman" w:hAnsi="Times New Roman" w:cs="Times New Roman"/>
          <w:sz w:val="24"/>
          <w:szCs w:val="24"/>
        </w:rPr>
      </w:pPr>
    </w:p>
    <w:p w14:paraId="697D4357" w14:textId="762C489D" w:rsidR="00E05885" w:rsidRPr="00E05885" w:rsidRDefault="00E05885" w:rsidP="001420B7">
      <w:pPr>
        <w:spacing w:before="88"/>
        <w:ind w:left="5322" w:right="228" w:hanging="2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5885">
        <w:rPr>
          <w:rFonts w:ascii="Times New Roman" w:eastAsia="Times New Roman" w:hAnsi="Times New Roman" w:cs="Times New Roman"/>
          <w:sz w:val="24"/>
          <w:szCs w:val="24"/>
        </w:rPr>
        <w:t xml:space="preserve">Majandus- ja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kommunikatsiooniministri 15. mai</w:t>
      </w:r>
      <w:r w:rsidRPr="005206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2003.</w:t>
      </w:r>
      <w:r w:rsidRPr="005206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2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määrus</w:t>
      </w:r>
      <w:r w:rsidRPr="005206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nr</w:t>
      </w:r>
      <w:r w:rsidRPr="0052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5206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420B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 xml:space="preserve">aevaliiklusjuhi koolitus- </w:t>
      </w:r>
      <w:r w:rsidRPr="005206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5206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kvalifikatsiooninõuded,</w:t>
      </w:r>
      <w:r w:rsidRPr="005206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0605">
        <w:rPr>
          <w:rFonts w:ascii="Times New Roman" w:eastAsia="Times New Roman" w:hAnsi="Times New Roman" w:cs="Times New Roman"/>
          <w:sz w:val="24"/>
          <w:szCs w:val="24"/>
        </w:rPr>
        <w:t>kutsetunnistuse</w:t>
      </w:r>
      <w:r w:rsidRPr="00E058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5885">
        <w:rPr>
          <w:rFonts w:ascii="Times New Roman" w:eastAsia="Times New Roman" w:hAnsi="Times New Roman" w:cs="Times New Roman"/>
          <w:sz w:val="24"/>
          <w:szCs w:val="24"/>
        </w:rPr>
        <w:t>vorm</w:t>
      </w:r>
      <w:r w:rsidR="001420B7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Pr="00E058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5885">
        <w:rPr>
          <w:rFonts w:ascii="Times New Roman" w:eastAsia="Times New Roman" w:hAnsi="Times New Roman" w:cs="Times New Roman"/>
          <w:sz w:val="24"/>
          <w:szCs w:val="24"/>
        </w:rPr>
        <w:t>väljastamise</w:t>
      </w:r>
      <w:r w:rsidRPr="00E058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5885">
        <w:rPr>
          <w:rFonts w:ascii="Times New Roman" w:eastAsia="Times New Roman" w:hAnsi="Times New Roman" w:cs="Times New Roman"/>
          <w:sz w:val="24"/>
          <w:szCs w:val="24"/>
        </w:rPr>
        <w:t xml:space="preserve">kord </w:t>
      </w:r>
      <w:r w:rsidR="001420B7">
        <w:rPr>
          <w:rFonts w:ascii="Times New Roman" w:eastAsia="Times New Roman" w:hAnsi="Times New Roman" w:cs="Times New Roman"/>
          <w:sz w:val="24"/>
          <w:szCs w:val="24"/>
        </w:rPr>
        <w:t>ning laevaliiklusjuhi</w:t>
      </w:r>
      <w:r w:rsidRPr="00E05885">
        <w:rPr>
          <w:rFonts w:ascii="Times New Roman" w:eastAsia="Times New Roman" w:hAnsi="Times New Roman" w:cs="Times New Roman"/>
          <w:sz w:val="24"/>
          <w:szCs w:val="24"/>
        </w:rPr>
        <w:t xml:space="preserve"> atesteerimise kord“</w:t>
      </w:r>
    </w:p>
    <w:p w14:paraId="058D5E90" w14:textId="3177E67E" w:rsidR="00E05885" w:rsidRDefault="00E05885" w:rsidP="00E05885">
      <w:pPr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5885">
        <w:rPr>
          <w:rFonts w:ascii="Times New Roman" w:eastAsia="Times New Roman" w:hAnsi="Times New Roman" w:cs="Times New Roman"/>
          <w:sz w:val="24"/>
          <w:szCs w:val="24"/>
        </w:rPr>
        <w:t>Lisa</w:t>
      </w:r>
      <w:r w:rsidRPr="00E058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26751D0" w14:textId="384665D1" w:rsidR="00E05885" w:rsidRPr="00E05885" w:rsidRDefault="00E05885" w:rsidP="00E05885">
      <w:pPr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(muudetud sõnastuses)</w:t>
      </w:r>
    </w:p>
    <w:p w14:paraId="6578BA97" w14:textId="77777777" w:rsidR="00985652" w:rsidRPr="002E048A" w:rsidRDefault="00985652" w:rsidP="00151507">
      <w:pPr>
        <w:pStyle w:val="Kehatekst"/>
        <w:widowControl/>
        <w:rPr>
          <w:rFonts w:ascii="Times New Roman" w:hAnsi="Times New Roman" w:cs="Times New Roman"/>
          <w:sz w:val="24"/>
          <w:szCs w:val="24"/>
        </w:rPr>
      </w:pPr>
    </w:p>
    <w:p w14:paraId="639B27F7" w14:textId="77777777" w:rsidR="00985652" w:rsidRPr="002E048A" w:rsidRDefault="00985652" w:rsidP="00151507">
      <w:pPr>
        <w:pStyle w:val="Kehatekst"/>
        <w:widowControl/>
        <w:rPr>
          <w:rFonts w:ascii="Times New Roman" w:hAnsi="Times New Roman" w:cs="Times New Roman"/>
          <w:sz w:val="24"/>
          <w:szCs w:val="24"/>
        </w:rPr>
      </w:pPr>
    </w:p>
    <w:p w14:paraId="7CE36D5E" w14:textId="77777777" w:rsidR="002E048A" w:rsidRPr="002E048A" w:rsidRDefault="002E048A" w:rsidP="00E05885">
      <w:pPr>
        <w:pStyle w:val="Kehatekst"/>
        <w:widowControl/>
        <w:rPr>
          <w:rFonts w:ascii="Times New Roman" w:hAnsi="Times New Roman" w:cs="Times New Roman"/>
          <w:color w:val="1A1A1A"/>
          <w:w w:val="105"/>
          <w:sz w:val="24"/>
          <w:szCs w:val="24"/>
        </w:rPr>
      </w:pPr>
      <w:bookmarkStart w:id="0" w:name="_Hlk210055432"/>
    </w:p>
    <w:p w14:paraId="013CAEC9" w14:textId="3179B805" w:rsidR="00985652" w:rsidRPr="00E05885" w:rsidRDefault="002E048A" w:rsidP="00E05885">
      <w:pPr>
        <w:pStyle w:val="Kehatekst"/>
        <w:widowControl/>
        <w:ind w:left="3717" w:firstLine="603"/>
        <w:rPr>
          <w:rFonts w:ascii="Times New Roman" w:hAnsi="Times New Roman" w:cs="Times New Roman"/>
          <w:b/>
          <w:bCs/>
          <w:color w:val="1A1A1A"/>
          <w:w w:val="105"/>
          <w:sz w:val="24"/>
          <w:szCs w:val="24"/>
        </w:rPr>
      </w:pPr>
      <w:r w:rsidRPr="00E05885">
        <w:rPr>
          <w:rFonts w:ascii="Times New Roman" w:hAnsi="Times New Roman" w:cs="Times New Roman"/>
          <w:b/>
          <w:bCs/>
          <w:color w:val="1A1A1A"/>
          <w:w w:val="105"/>
          <w:sz w:val="24"/>
          <w:szCs w:val="24"/>
        </w:rPr>
        <w:t>Laevaliiklusjuhi</w:t>
      </w:r>
      <w:r w:rsidRPr="00E05885">
        <w:rPr>
          <w:rFonts w:ascii="Times New Roman" w:hAnsi="Times New Roman" w:cs="Times New Roman"/>
          <w:b/>
          <w:bCs/>
          <w:color w:val="1A1A1A"/>
          <w:spacing w:val="-4"/>
          <w:w w:val="105"/>
          <w:sz w:val="24"/>
          <w:szCs w:val="24"/>
        </w:rPr>
        <w:t xml:space="preserve"> </w:t>
      </w:r>
      <w:r w:rsidRPr="00E05885">
        <w:rPr>
          <w:rFonts w:ascii="Times New Roman" w:hAnsi="Times New Roman" w:cs="Times New Roman"/>
          <w:b/>
          <w:bCs/>
          <w:color w:val="1A1A1A"/>
          <w:w w:val="105"/>
          <w:sz w:val="24"/>
          <w:szCs w:val="24"/>
        </w:rPr>
        <w:t>pädevus</w:t>
      </w:r>
      <w:r w:rsidR="00E05885" w:rsidRPr="00E05885">
        <w:rPr>
          <w:rFonts w:ascii="Times New Roman" w:hAnsi="Times New Roman" w:cs="Times New Roman"/>
          <w:b/>
          <w:bCs/>
          <w:color w:val="1A1A1A"/>
          <w:w w:val="105"/>
          <w:sz w:val="24"/>
          <w:szCs w:val="24"/>
        </w:rPr>
        <w:t>nõuded</w:t>
      </w:r>
    </w:p>
    <w:p w14:paraId="7C86569B" w14:textId="77777777" w:rsidR="00E05885" w:rsidRPr="002E048A" w:rsidRDefault="00E05885" w:rsidP="00E05885">
      <w:pPr>
        <w:pStyle w:val="Kehatekst"/>
        <w:widowControl/>
        <w:ind w:left="3717" w:firstLine="603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01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7423"/>
      </w:tblGrid>
      <w:tr w:rsidR="00985652" w:rsidRPr="002E048A" w14:paraId="6F1ED3F4" w14:textId="77777777" w:rsidTr="00E05885">
        <w:trPr>
          <w:trHeight w:val="289"/>
        </w:trPr>
        <w:tc>
          <w:tcPr>
            <w:tcW w:w="2074" w:type="dxa"/>
            <w:tcBorders>
              <w:left w:val="single" w:sz="6" w:space="0" w:color="C1C1C1"/>
            </w:tcBorders>
          </w:tcPr>
          <w:p w14:paraId="1009F4B8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  <w:w w:val="105"/>
              </w:rPr>
              <w:t>Pädevus</w:t>
            </w: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68FDE3F3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  <w:w w:val="105"/>
              </w:rPr>
              <w:t>Teadmised</w:t>
            </w:r>
            <w:r w:rsidRPr="002E048A">
              <w:rPr>
                <w:rFonts w:ascii="Times New Roman" w:hAnsi="Times New Roman" w:cs="Times New Roman"/>
                <w:color w:val="1A1A1A"/>
                <w:spacing w:val="-5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  <w:w w:val="105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-10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  <w:w w:val="105"/>
              </w:rPr>
              <w:t>oskused</w:t>
            </w:r>
          </w:p>
        </w:tc>
      </w:tr>
      <w:tr w:rsidR="00985652" w:rsidRPr="002E048A" w14:paraId="3C973761" w14:textId="77777777" w:rsidTr="00E05885">
        <w:trPr>
          <w:trHeight w:val="2540"/>
        </w:trPr>
        <w:tc>
          <w:tcPr>
            <w:tcW w:w="2074" w:type="dxa"/>
            <w:tcBorders>
              <w:left w:val="single" w:sz="6" w:space="0" w:color="C1C1C1"/>
            </w:tcBorders>
          </w:tcPr>
          <w:p w14:paraId="0CB624BD" w14:textId="77777777" w:rsidR="00985652" w:rsidRPr="002E048A" w:rsidRDefault="008C7132" w:rsidP="00151507">
            <w:pPr>
              <w:pStyle w:val="TableParagraph"/>
              <w:widowControl/>
              <w:spacing w:before="47" w:line="259" w:lineRule="auto"/>
              <w:ind w:left="74" w:right="33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Merendusalase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1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standardfraseoloogia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41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tundmine</w:t>
            </w: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42AC2C1E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Eesti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-3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ja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-4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inglise keel</w:t>
            </w:r>
          </w:p>
          <w:p w14:paraId="62256359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Piisav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keeleoskus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merekaartide,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väljaannete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seadusandlike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aktide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kasutamiseks;</w:t>
            </w:r>
          </w:p>
          <w:p w14:paraId="4F612F1D" w14:textId="77777777" w:rsidR="00985652" w:rsidRPr="002E048A" w:rsidRDefault="008C7132" w:rsidP="00151507">
            <w:pPr>
              <w:pStyle w:val="TableParagraph"/>
              <w:widowControl/>
              <w:spacing w:line="278" w:lineRule="auto"/>
              <w:ind w:left="74" w:right="825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mõista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meteoroloogilist,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veeteede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sadamatega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seotud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ohutusinfot ning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suuta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suhelda</w:t>
            </w:r>
            <w:r w:rsidRPr="002E048A">
              <w:rPr>
                <w:rFonts w:ascii="Times New Roman" w:hAnsi="Times New Roman" w:cs="Times New Roman"/>
                <w:color w:val="1A1A1A"/>
                <w:spacing w:val="8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teiste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laevade,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kaldaüksuste</w:t>
            </w:r>
            <w:r w:rsidRPr="002E048A">
              <w:rPr>
                <w:rFonts w:ascii="Times New Roman" w:hAnsi="Times New Roman" w:cs="Times New Roman"/>
                <w:color w:val="1A1A1A"/>
                <w:spacing w:val="-3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asutustega;</w:t>
            </w:r>
          </w:p>
          <w:p w14:paraId="5E5946F2" w14:textId="77777777" w:rsidR="00985652" w:rsidRPr="002E048A" w:rsidRDefault="008C7132" w:rsidP="00151507">
            <w:pPr>
              <w:pStyle w:val="TableParagraph"/>
              <w:widowControl/>
              <w:spacing w:before="72" w:line="384" w:lineRule="auto"/>
              <w:ind w:left="74" w:right="4057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oskus</w:t>
            </w:r>
            <w:r w:rsidRPr="002E048A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kasutada</w:t>
            </w:r>
            <w:r w:rsidRPr="002E048A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mõista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põhilist</w:t>
            </w:r>
            <w:r w:rsidRPr="002E048A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navigatsioonialast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sõnavara;</w:t>
            </w:r>
            <w:r w:rsidRPr="002E048A">
              <w:rPr>
                <w:rFonts w:ascii="Times New Roman" w:hAnsi="Times New Roman" w:cs="Times New Roman"/>
                <w:color w:val="1A1A1A"/>
                <w:spacing w:val="-3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kõne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peab</w:t>
            </w:r>
            <w:r w:rsidRPr="002E048A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olema:</w:t>
            </w:r>
          </w:p>
          <w:p w14:paraId="2203A2D5" w14:textId="77777777" w:rsidR="00985652" w:rsidRPr="002E048A" w:rsidRDefault="008C7132" w:rsidP="00151507">
            <w:pPr>
              <w:pStyle w:val="TableParagraph"/>
              <w:widowControl/>
              <w:spacing w:before="0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–arusaadav;</w:t>
            </w:r>
          </w:p>
          <w:p w14:paraId="008A94F5" w14:textId="77777777" w:rsidR="00985652" w:rsidRPr="002E048A" w:rsidRDefault="008C7132" w:rsidP="00151507">
            <w:pPr>
              <w:pStyle w:val="TableParagraph"/>
              <w:widowControl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–täpne;</w:t>
            </w:r>
          </w:p>
          <w:p w14:paraId="5F812ABB" w14:textId="77777777" w:rsidR="00985652" w:rsidRPr="002E048A" w:rsidRDefault="008C7132" w:rsidP="00151507">
            <w:pPr>
              <w:pStyle w:val="TableParagraph"/>
              <w:widowControl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–selge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hääldusega;</w:t>
            </w:r>
          </w:p>
          <w:p w14:paraId="79513CD2" w14:textId="77777777" w:rsidR="00985652" w:rsidRPr="002E048A" w:rsidRDefault="008C7132" w:rsidP="00151507">
            <w:pPr>
              <w:pStyle w:val="TableParagraph"/>
              <w:widowControl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–lihtsalt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mõistetav.</w:t>
            </w:r>
          </w:p>
        </w:tc>
      </w:tr>
      <w:tr w:rsidR="00985652" w:rsidRPr="002E048A" w14:paraId="5885BD85" w14:textId="77777777" w:rsidTr="00E05885">
        <w:trPr>
          <w:trHeight w:val="1063"/>
        </w:trPr>
        <w:tc>
          <w:tcPr>
            <w:tcW w:w="2074" w:type="dxa"/>
            <w:vMerge w:val="restart"/>
            <w:tcBorders>
              <w:left w:val="single" w:sz="6" w:space="0" w:color="C1C1C1"/>
            </w:tcBorders>
          </w:tcPr>
          <w:p w14:paraId="10345E15" w14:textId="77777777" w:rsidR="00985652" w:rsidRPr="002E048A" w:rsidRDefault="008C7132" w:rsidP="00151507">
            <w:pPr>
              <w:pStyle w:val="TableParagraph"/>
              <w:widowControl/>
              <w:spacing w:before="124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Liikluskorraldus</w:t>
            </w: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4409F6F0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Õigusaktid</w:t>
            </w:r>
          </w:p>
          <w:p w14:paraId="4D532E94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239"/>
              </w:tabs>
              <w:spacing w:before="93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Vajalik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riiklik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rahvusvaheline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seadusandlus;</w:t>
            </w:r>
          </w:p>
          <w:p w14:paraId="0B2EB1FF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VTS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ülesannetega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seotud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juriidiliste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kohustuste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mõjud;</w:t>
            </w:r>
          </w:p>
          <w:p w14:paraId="196F2907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Laevadokumendid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ohutuse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aspektist.</w:t>
            </w:r>
          </w:p>
        </w:tc>
      </w:tr>
      <w:tr w:rsidR="00985652" w:rsidRPr="002E048A" w14:paraId="5F4ADD30" w14:textId="77777777" w:rsidTr="00E05885">
        <w:trPr>
          <w:trHeight w:val="805"/>
        </w:trPr>
        <w:tc>
          <w:tcPr>
            <w:tcW w:w="2074" w:type="dxa"/>
            <w:vMerge/>
            <w:tcBorders>
              <w:top w:val="nil"/>
              <w:left w:val="single" w:sz="6" w:space="0" w:color="C1C1C1"/>
            </w:tcBorders>
          </w:tcPr>
          <w:p w14:paraId="1DC47833" w14:textId="77777777" w:rsidR="00985652" w:rsidRPr="002E048A" w:rsidRDefault="00985652" w:rsidP="0015150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1544110D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VTS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-5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keskkond</w:t>
            </w:r>
          </w:p>
          <w:p w14:paraId="6F4ECF00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239"/>
              </w:tabs>
              <w:spacing w:before="93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Liiklusskeemid;</w:t>
            </w:r>
          </w:p>
          <w:p w14:paraId="3D682471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VTS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tööpiirkond.</w:t>
            </w:r>
          </w:p>
        </w:tc>
      </w:tr>
      <w:tr w:rsidR="00985652" w:rsidRPr="002E048A" w14:paraId="1455BE51" w14:textId="77777777" w:rsidTr="00E05885">
        <w:trPr>
          <w:trHeight w:val="735"/>
        </w:trPr>
        <w:tc>
          <w:tcPr>
            <w:tcW w:w="2074" w:type="dxa"/>
            <w:vMerge/>
            <w:tcBorders>
              <w:top w:val="nil"/>
              <w:left w:val="single" w:sz="6" w:space="0" w:color="C1C1C1"/>
            </w:tcBorders>
          </w:tcPr>
          <w:p w14:paraId="561467FB" w14:textId="77777777" w:rsidR="00985652" w:rsidRPr="002E048A" w:rsidRDefault="00985652" w:rsidP="0015150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67E5F773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Liikluse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28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jälgimine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21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/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17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korraldamine</w:t>
            </w:r>
          </w:p>
          <w:p w14:paraId="7C52ECDC" w14:textId="77777777" w:rsidR="00985652" w:rsidRPr="002E048A" w:rsidRDefault="008C7132" w:rsidP="00151507">
            <w:pPr>
              <w:pStyle w:val="TableParagraph"/>
              <w:widowControl/>
              <w:spacing w:before="93" w:line="278" w:lineRule="auto"/>
              <w:ind w:left="74" w:right="825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Põhjalikud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teadmised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vastavast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riiklikust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rahvusvahelisest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seadusandlusest,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menetlused,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seadmed,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laevaliikluse</w:t>
            </w:r>
            <w:r w:rsidRPr="002E048A">
              <w:rPr>
                <w:rFonts w:ascii="Times New Roman" w:hAnsi="Times New Roman" w:cs="Times New Roman"/>
                <w:color w:val="1A1A1A"/>
                <w:spacing w:val="-3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korraldamisega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jälgimisega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seotud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oskused</w:t>
            </w:r>
            <w:r w:rsidRPr="002E048A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võtted.</w:t>
            </w:r>
          </w:p>
        </w:tc>
      </w:tr>
      <w:tr w:rsidR="00985652" w:rsidRPr="002E048A" w14:paraId="4375CDFA" w14:textId="77777777" w:rsidTr="00E05885">
        <w:trPr>
          <w:trHeight w:val="1579"/>
        </w:trPr>
        <w:tc>
          <w:tcPr>
            <w:tcW w:w="2074" w:type="dxa"/>
            <w:tcBorders>
              <w:left w:val="single" w:sz="6" w:space="0" w:color="C1C1C1"/>
            </w:tcBorders>
          </w:tcPr>
          <w:p w14:paraId="3872EFC9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Tehnilised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-6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seadmed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ja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vahendid</w:t>
            </w: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2C65BB00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Põhiseadmed</w:t>
            </w:r>
          </w:p>
          <w:p w14:paraId="55C3C5B1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5"/>
              </w:numPr>
              <w:tabs>
                <w:tab w:val="left" w:pos="239"/>
              </w:tabs>
              <w:spacing w:before="93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Telekommunikatsioon;</w:t>
            </w:r>
          </w:p>
          <w:p w14:paraId="5283F735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5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radar;</w:t>
            </w:r>
          </w:p>
          <w:p w14:paraId="2BAF9947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5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audio/video;</w:t>
            </w:r>
          </w:p>
          <w:p w14:paraId="0A97F749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5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VHF/DF;</w:t>
            </w:r>
          </w:p>
          <w:p w14:paraId="02F671BB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5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Tegevuse/olukorra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jälgimine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seadmete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abil.</w:t>
            </w:r>
          </w:p>
        </w:tc>
      </w:tr>
      <w:tr w:rsidR="00985652" w:rsidRPr="002E048A" w14:paraId="1E6BBA6C" w14:textId="77777777" w:rsidTr="00E05885">
        <w:trPr>
          <w:trHeight w:val="1321"/>
        </w:trPr>
        <w:tc>
          <w:tcPr>
            <w:tcW w:w="2074" w:type="dxa"/>
            <w:vMerge w:val="restart"/>
            <w:tcBorders>
              <w:left w:val="single" w:sz="6" w:space="0" w:color="C1C1C1"/>
            </w:tcBorders>
          </w:tcPr>
          <w:p w14:paraId="196BCEC2" w14:textId="77777777" w:rsidR="00985652" w:rsidRPr="002E048A" w:rsidRDefault="00985652" w:rsidP="00151507">
            <w:pPr>
              <w:pStyle w:val="TableParagraph"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57E7B846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Põhisüsteemid</w:t>
            </w:r>
          </w:p>
          <w:p w14:paraId="6F95406D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239"/>
              </w:tabs>
              <w:spacing w:before="93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Arvutisüsteemid;</w:t>
            </w:r>
          </w:p>
          <w:p w14:paraId="4BD57E1F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juhtimisinfo;</w:t>
            </w:r>
          </w:p>
          <w:p w14:paraId="58545416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manuaalseire;</w:t>
            </w:r>
          </w:p>
          <w:p w14:paraId="362AAE41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radarseire.</w:t>
            </w:r>
          </w:p>
        </w:tc>
      </w:tr>
      <w:tr w:rsidR="00985652" w:rsidRPr="002E048A" w14:paraId="26828520" w14:textId="77777777" w:rsidTr="00E05885">
        <w:trPr>
          <w:trHeight w:val="1063"/>
        </w:trPr>
        <w:tc>
          <w:tcPr>
            <w:tcW w:w="2074" w:type="dxa"/>
            <w:vMerge/>
            <w:tcBorders>
              <w:top w:val="nil"/>
              <w:left w:val="single" w:sz="6" w:space="0" w:color="C1C1C1"/>
            </w:tcBorders>
          </w:tcPr>
          <w:p w14:paraId="25DB8DAA" w14:textId="77777777" w:rsidR="00985652" w:rsidRPr="002E048A" w:rsidRDefault="00985652" w:rsidP="0015150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72D670B9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Arenevad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2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tehnoloogiad</w:t>
            </w:r>
          </w:p>
          <w:p w14:paraId="27AF4B5D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239"/>
              </w:tabs>
              <w:spacing w:before="93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ECS;</w:t>
            </w:r>
          </w:p>
          <w:p w14:paraId="0AEB06D4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VTMIS;</w:t>
            </w:r>
          </w:p>
          <w:p w14:paraId="7571B6E6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AIS.</w:t>
            </w:r>
          </w:p>
        </w:tc>
      </w:tr>
      <w:tr w:rsidR="00985652" w:rsidRPr="002E048A" w14:paraId="275B633E" w14:textId="77777777" w:rsidTr="00E05885">
        <w:trPr>
          <w:trHeight w:val="2353"/>
        </w:trPr>
        <w:tc>
          <w:tcPr>
            <w:tcW w:w="2074" w:type="dxa"/>
            <w:tcBorders>
              <w:left w:val="single" w:sz="6" w:space="0" w:color="C1C1C1"/>
            </w:tcBorders>
          </w:tcPr>
          <w:p w14:paraId="7839E1EE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Navigatsioon</w:t>
            </w: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5F9D6856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Merekaartide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33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kasutamine</w:t>
            </w:r>
          </w:p>
          <w:p w14:paraId="34B89544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Teadmised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oskused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kasutada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merekaarte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väljaandeid.</w:t>
            </w:r>
          </w:p>
          <w:p w14:paraId="28432C5E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Kaartide info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terminoloogia;</w:t>
            </w:r>
          </w:p>
          <w:p w14:paraId="3409E3BF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asukoha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märkimine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kaardile;</w:t>
            </w:r>
          </w:p>
          <w:p w14:paraId="7A72E8CE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tõeline-,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magnet-,</w:t>
            </w:r>
            <w:r w:rsidRPr="002E048A">
              <w:rPr>
                <w:rFonts w:ascii="Times New Roman" w:hAnsi="Times New Roman" w:cs="Times New Roman"/>
                <w:color w:val="1A1A1A"/>
                <w:spacing w:val="1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kaardi-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põhjakurss;</w:t>
            </w:r>
          </w:p>
          <w:p w14:paraId="255A1F8C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kursi/kiiruse/vahemaa/aja</w:t>
            </w:r>
            <w:r w:rsidRPr="002E048A">
              <w:rPr>
                <w:rFonts w:ascii="Times New Roman" w:hAnsi="Times New Roman" w:cs="Times New Roman"/>
                <w:color w:val="1A1A1A"/>
                <w:spacing w:val="8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arvutused;</w:t>
            </w:r>
          </w:p>
          <w:p w14:paraId="0D790951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tõusud/mõõnad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(looded)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hoovused;</w:t>
            </w:r>
          </w:p>
          <w:p w14:paraId="77671887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239"/>
              </w:tabs>
              <w:spacing w:before="96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liiklusskeemid;</w:t>
            </w:r>
          </w:p>
          <w:p w14:paraId="4924E469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merekaartide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väljaannete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korrektuur.</w:t>
            </w:r>
          </w:p>
        </w:tc>
      </w:tr>
      <w:tr w:rsidR="00985652" w:rsidRPr="002E048A" w14:paraId="1291622C" w14:textId="77777777" w:rsidTr="00E05885">
        <w:trPr>
          <w:trHeight w:val="547"/>
        </w:trPr>
        <w:tc>
          <w:tcPr>
            <w:tcW w:w="2074" w:type="dxa"/>
            <w:tcBorders>
              <w:left w:val="single" w:sz="6" w:space="0" w:color="C1C1C1"/>
            </w:tcBorders>
          </w:tcPr>
          <w:p w14:paraId="77FB05DB" w14:textId="77777777" w:rsidR="00985652" w:rsidRPr="002E048A" w:rsidRDefault="00985652" w:rsidP="00151507">
            <w:pPr>
              <w:pStyle w:val="TableParagraph"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741C9592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Kokkupõrgete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3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vältimine</w:t>
            </w:r>
          </w:p>
          <w:p w14:paraId="07A2FB5A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Kokkupõrke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Vältimise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Reeglite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sisu,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rakendamise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eesmärgi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mõistmine.</w:t>
            </w:r>
          </w:p>
        </w:tc>
      </w:tr>
      <w:tr w:rsidR="00985652" w:rsidRPr="002E048A" w14:paraId="6AF23C3F" w14:textId="77777777" w:rsidTr="00E05885">
        <w:trPr>
          <w:trHeight w:val="547"/>
        </w:trPr>
        <w:tc>
          <w:tcPr>
            <w:tcW w:w="2074" w:type="dxa"/>
            <w:tcBorders>
              <w:left w:val="single" w:sz="6" w:space="0" w:color="C1C1C1"/>
            </w:tcBorders>
          </w:tcPr>
          <w:p w14:paraId="6E6FE77B" w14:textId="77777777" w:rsidR="00985652" w:rsidRPr="002E048A" w:rsidRDefault="00985652" w:rsidP="00151507">
            <w:pPr>
              <w:pStyle w:val="TableParagraph"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right w:val="single" w:sz="6" w:space="0" w:color="C1C1C1"/>
            </w:tcBorders>
          </w:tcPr>
          <w:p w14:paraId="56104E0C" w14:textId="77777777" w:rsidR="00985652" w:rsidRPr="002E048A" w:rsidRDefault="008C7132" w:rsidP="00151507">
            <w:pPr>
              <w:pStyle w:val="TableParagraph"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Meremärgid</w:t>
            </w:r>
          </w:p>
          <w:p w14:paraId="4A8EFFA5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Erinevate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poisüsteemide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8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elektrooniliste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navigatsiooni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abivahendite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tundmine.</w:t>
            </w:r>
          </w:p>
        </w:tc>
      </w:tr>
      <w:tr w:rsidR="00985652" w:rsidRPr="002E048A" w14:paraId="1F524C2E" w14:textId="77777777" w:rsidTr="00E05885">
        <w:trPr>
          <w:trHeight w:val="361"/>
        </w:trPr>
        <w:tc>
          <w:tcPr>
            <w:tcW w:w="2074" w:type="dxa"/>
            <w:tcBorders>
              <w:left w:val="single" w:sz="6" w:space="0" w:color="C1C1C1"/>
              <w:bottom w:val="nil"/>
            </w:tcBorders>
          </w:tcPr>
          <w:p w14:paraId="69FE3EE3" w14:textId="77777777" w:rsidR="00985652" w:rsidRPr="002E048A" w:rsidRDefault="00985652" w:rsidP="004962BA">
            <w:pPr>
              <w:pStyle w:val="TableParagraph"/>
              <w:keepNext/>
              <w:keepLines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bottom w:val="nil"/>
              <w:right w:val="single" w:sz="6" w:space="0" w:color="C1C1C1"/>
            </w:tcBorders>
          </w:tcPr>
          <w:p w14:paraId="59BF69FF" w14:textId="77777777" w:rsidR="00985652" w:rsidRPr="002E048A" w:rsidRDefault="008C7132" w:rsidP="004962BA">
            <w:pPr>
              <w:pStyle w:val="TableParagraph"/>
              <w:keepNext/>
              <w:keepLines/>
              <w:widowControl/>
              <w:spacing w:before="47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Navigatsiooniseadmed</w:t>
            </w:r>
          </w:p>
        </w:tc>
      </w:tr>
      <w:tr w:rsidR="00985652" w:rsidRPr="002E048A" w14:paraId="5F70846B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239"/>
        </w:trPr>
        <w:tc>
          <w:tcPr>
            <w:tcW w:w="2074" w:type="dxa"/>
            <w:tcBorders>
              <w:top w:val="nil"/>
              <w:bottom w:val="single" w:sz="6" w:space="0" w:color="D1D1D1"/>
              <w:right w:val="single" w:sz="6" w:space="0" w:color="D1D1D1"/>
            </w:tcBorders>
          </w:tcPr>
          <w:p w14:paraId="334153CF" w14:textId="77777777" w:rsidR="00985652" w:rsidRPr="002E048A" w:rsidRDefault="00985652" w:rsidP="004962BA">
            <w:pPr>
              <w:pStyle w:val="TableParagraph"/>
              <w:keepNext/>
              <w:keepLines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nil"/>
              <w:left w:val="single" w:sz="6" w:space="0" w:color="D1D1D1"/>
              <w:bottom w:val="single" w:sz="6" w:space="0" w:color="D1D1D1"/>
            </w:tcBorders>
          </w:tcPr>
          <w:p w14:paraId="6C38F088" w14:textId="77777777" w:rsidR="00985652" w:rsidRPr="002E048A" w:rsidRDefault="008C7132" w:rsidP="004962BA">
            <w:pPr>
              <w:pStyle w:val="TableParagraph"/>
              <w:keepNext/>
              <w:keepLines/>
              <w:widowControl/>
              <w:spacing w:before="10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Põhiteadmised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laeva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navigatsioonivarustusest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navigatsiooniseadmetest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(radar,</w:t>
            </w:r>
            <w:r w:rsidRPr="002E048A">
              <w:rPr>
                <w:rFonts w:ascii="Times New Roman" w:hAnsi="Times New Roman" w:cs="Times New Roman"/>
                <w:color w:val="1A1A1A"/>
                <w:spacing w:val="8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kompassid,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ECDIS,</w:t>
            </w:r>
            <w:r w:rsidRPr="002E048A">
              <w:rPr>
                <w:rFonts w:ascii="Times New Roman" w:hAnsi="Times New Roman" w:cs="Times New Roman"/>
                <w:color w:val="1A1A1A"/>
                <w:spacing w:val="1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ECS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jne).</w:t>
            </w:r>
          </w:p>
        </w:tc>
      </w:tr>
      <w:tr w:rsidR="00985652" w:rsidRPr="002E048A" w14:paraId="21F4E495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2095"/>
        </w:trPr>
        <w:tc>
          <w:tcPr>
            <w:tcW w:w="2074" w:type="dxa"/>
            <w:tcBorders>
              <w:top w:val="single" w:sz="6" w:space="0" w:color="D1D1D1"/>
              <w:bottom w:val="single" w:sz="6" w:space="0" w:color="D1D1D1"/>
              <w:right w:val="single" w:sz="6" w:space="0" w:color="D1D1D1"/>
            </w:tcBorders>
          </w:tcPr>
          <w:p w14:paraId="7A94F62D" w14:textId="77777777" w:rsidR="00985652" w:rsidRPr="002E048A" w:rsidRDefault="00985652" w:rsidP="00151507">
            <w:pPr>
              <w:pStyle w:val="TableParagraph"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3FB51F79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Pardatoimingud</w:t>
            </w:r>
          </w:p>
          <w:p w14:paraId="22853A01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Põhiteadmised:</w:t>
            </w:r>
          </w:p>
          <w:p w14:paraId="6C0EF20E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laevaterminoloogiast;</w:t>
            </w:r>
          </w:p>
          <w:p w14:paraId="1468FE0C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erinevatest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laeva-</w:t>
            </w:r>
            <w:r w:rsidRPr="002E048A">
              <w:rPr>
                <w:rFonts w:ascii="Times New Roman" w:hAnsi="Times New Roman" w:cs="Times New Roman"/>
                <w:color w:val="1A1A1A"/>
                <w:spacing w:val="-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lastitüüpidest,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kaasa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arvatud</w:t>
            </w:r>
            <w:r w:rsidRPr="002E048A">
              <w:rPr>
                <w:rFonts w:ascii="Times New Roman" w:hAnsi="Times New Roman" w:cs="Times New Roman"/>
                <w:color w:val="1A1A1A"/>
                <w:spacing w:val="1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ohtlike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kaupade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klassifikatsioon;</w:t>
            </w:r>
          </w:p>
          <w:p w14:paraId="1AE6C8AF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proofErr w:type="spellStart"/>
            <w:r w:rsidRPr="002E048A">
              <w:rPr>
                <w:rFonts w:ascii="Times New Roman" w:hAnsi="Times New Roman" w:cs="Times New Roman"/>
                <w:color w:val="1A1A1A"/>
              </w:rPr>
              <w:t>püstuvusest</w:t>
            </w:r>
            <w:proofErr w:type="spellEnd"/>
            <w:r w:rsidRPr="002E048A">
              <w:rPr>
                <w:rFonts w:ascii="Times New Roman" w:hAnsi="Times New Roman" w:cs="Times New Roman"/>
                <w:color w:val="1A1A1A"/>
              </w:rPr>
              <w:t>;</w:t>
            </w:r>
          </w:p>
          <w:p w14:paraId="22ADAF80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jõuseadmetest;</w:t>
            </w:r>
          </w:p>
          <w:p w14:paraId="7C3297BD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proofErr w:type="spellStart"/>
            <w:r w:rsidRPr="002E048A">
              <w:rPr>
                <w:rFonts w:ascii="Times New Roman" w:hAnsi="Times New Roman" w:cs="Times New Roman"/>
                <w:color w:val="1A1A1A"/>
              </w:rPr>
              <w:t>välisjõududest</w:t>
            </w:r>
            <w:proofErr w:type="spellEnd"/>
            <w:r w:rsidRPr="002E048A">
              <w:rPr>
                <w:rFonts w:ascii="Times New Roman" w:hAnsi="Times New Roman" w:cs="Times New Roman"/>
                <w:color w:val="1A1A1A"/>
              </w:rPr>
              <w:t>;</w:t>
            </w:r>
          </w:p>
          <w:p w14:paraId="3BF4307C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silla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protseduuridest.</w:t>
            </w:r>
          </w:p>
        </w:tc>
      </w:tr>
      <w:tr w:rsidR="00985652" w:rsidRPr="002E048A" w14:paraId="05EC4A27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2095"/>
        </w:trPr>
        <w:tc>
          <w:tcPr>
            <w:tcW w:w="2074" w:type="dxa"/>
            <w:tcBorders>
              <w:top w:val="single" w:sz="6" w:space="0" w:color="D1D1D1"/>
              <w:bottom w:val="single" w:sz="6" w:space="0" w:color="D1D1D1"/>
              <w:right w:val="single" w:sz="6" w:space="0" w:color="D1D1D1"/>
            </w:tcBorders>
          </w:tcPr>
          <w:p w14:paraId="4AF1F24F" w14:textId="77777777" w:rsidR="00985652" w:rsidRPr="002E048A" w:rsidRDefault="00985652" w:rsidP="00151507">
            <w:pPr>
              <w:pStyle w:val="TableParagraph"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3EE993CC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Sadamatoimingud</w:t>
            </w:r>
          </w:p>
          <w:p w14:paraId="21D7BD72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Teadmised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sadamatoimingutest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oskus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koordineerida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järgmist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infot:</w:t>
            </w:r>
          </w:p>
          <w:p w14:paraId="6C8B8B10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lootsimine;</w:t>
            </w:r>
          </w:p>
          <w:p w14:paraId="4062DE0C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sadamatoimingud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(kaasa</w:t>
            </w:r>
            <w:r w:rsidRPr="002E048A">
              <w:rPr>
                <w:rFonts w:ascii="Times New Roman" w:hAnsi="Times New Roman" w:cs="Times New Roman"/>
                <w:color w:val="1A1A1A"/>
                <w:spacing w:val="1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arvatud</w:t>
            </w:r>
            <w:r w:rsidRPr="002E048A">
              <w:rPr>
                <w:rFonts w:ascii="Times New Roman" w:hAnsi="Times New Roman" w:cs="Times New Roman"/>
                <w:color w:val="1A1A1A"/>
                <w:spacing w:val="1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situatsioonplaanid);</w:t>
            </w:r>
          </w:p>
          <w:p w14:paraId="2BED484E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turvalisus;</w:t>
            </w:r>
          </w:p>
          <w:p w14:paraId="48FB98ED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puksiirid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pukseerimine;</w:t>
            </w:r>
          </w:p>
          <w:p w14:paraId="77268599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laevaagendid;</w:t>
            </w:r>
          </w:p>
          <w:p w14:paraId="1BE0460E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muud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seotud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teenused.</w:t>
            </w:r>
          </w:p>
        </w:tc>
      </w:tr>
      <w:tr w:rsidR="00985652" w:rsidRPr="002E048A" w14:paraId="6D1CA2B7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1579"/>
        </w:trPr>
        <w:tc>
          <w:tcPr>
            <w:tcW w:w="2074" w:type="dxa"/>
            <w:vMerge w:val="restart"/>
            <w:tcBorders>
              <w:top w:val="single" w:sz="6" w:space="0" w:color="D1D1D1"/>
              <w:bottom w:val="single" w:sz="6" w:space="0" w:color="D1D1D1"/>
              <w:right w:val="single" w:sz="6" w:space="0" w:color="D1D1D1"/>
            </w:tcBorders>
          </w:tcPr>
          <w:p w14:paraId="54E55D15" w14:textId="77777777" w:rsidR="00985652" w:rsidRPr="002E048A" w:rsidRDefault="008C7132" w:rsidP="00151507">
            <w:pPr>
              <w:pStyle w:val="TableParagraph"/>
              <w:widowControl/>
              <w:spacing w:before="119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lastRenderedPageBreak/>
              <w:t>Infovahetus</w:t>
            </w: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7E30E131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Kommunikatsioonialased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44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põhioskused</w:t>
            </w:r>
          </w:p>
          <w:p w14:paraId="343C0A97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Teadmised:</w:t>
            </w:r>
          </w:p>
          <w:p w14:paraId="7E6F0B02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inimeste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vahelisest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suhtlemisest;</w:t>
            </w:r>
          </w:p>
          <w:p w14:paraId="050648DC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probleemidest,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mis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võivad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tõkestada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või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takistada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suhtlusprotsessi;</w:t>
            </w:r>
          </w:p>
          <w:p w14:paraId="5D25E095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verbaalse</w:t>
            </w:r>
            <w:r w:rsidRPr="002E048A">
              <w:rPr>
                <w:rFonts w:ascii="Times New Roman" w:hAnsi="Times New Roman" w:cs="Times New Roman"/>
                <w:color w:val="1A1A1A"/>
                <w:spacing w:val="1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8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mitte-verbaalse</w:t>
            </w:r>
            <w:r w:rsidRPr="002E048A">
              <w:rPr>
                <w:rFonts w:ascii="Times New Roman" w:hAnsi="Times New Roman" w:cs="Times New Roman"/>
                <w:color w:val="1A1A1A"/>
                <w:spacing w:val="1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suhtlemise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erinevus;</w:t>
            </w:r>
          </w:p>
          <w:p w14:paraId="1125AAF8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kultuurilised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tegurid,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mis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võivad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takistada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edastatud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sõnumite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ühtset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arusaamist.</w:t>
            </w:r>
          </w:p>
        </w:tc>
      </w:tr>
      <w:tr w:rsidR="00985652" w:rsidRPr="002E048A" w14:paraId="08D31432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1063"/>
        </w:trPr>
        <w:tc>
          <w:tcPr>
            <w:tcW w:w="2074" w:type="dxa"/>
            <w:vMerge/>
            <w:tcBorders>
              <w:top w:val="nil"/>
              <w:bottom w:val="single" w:sz="6" w:space="0" w:color="D1D1D1"/>
              <w:right w:val="single" w:sz="6" w:space="0" w:color="D1D1D1"/>
            </w:tcBorders>
          </w:tcPr>
          <w:p w14:paraId="7E9B3047" w14:textId="77777777" w:rsidR="00985652" w:rsidRPr="002E048A" w:rsidRDefault="00985652" w:rsidP="0015150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2297FFEB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Koordineerida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19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suhtlemist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33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erinevate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26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merendus-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23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24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merendusega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33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seotud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19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asutuste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2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vahel:</w:t>
            </w:r>
          </w:p>
          <w:p w14:paraId="3C41920B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39"/>
              </w:tabs>
              <w:spacing w:before="93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tavaolukorras;</w:t>
            </w:r>
          </w:p>
          <w:p w14:paraId="3A8C8843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häireolukorras;</w:t>
            </w:r>
          </w:p>
          <w:p w14:paraId="3C544B21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tugifunktsioonid.</w:t>
            </w:r>
          </w:p>
        </w:tc>
      </w:tr>
      <w:tr w:rsidR="00985652" w:rsidRPr="002E048A" w14:paraId="0EB75694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805"/>
        </w:trPr>
        <w:tc>
          <w:tcPr>
            <w:tcW w:w="2074" w:type="dxa"/>
            <w:vMerge/>
            <w:tcBorders>
              <w:top w:val="nil"/>
              <w:bottom w:val="single" w:sz="6" w:space="0" w:color="D1D1D1"/>
              <w:right w:val="single" w:sz="6" w:space="0" w:color="D1D1D1"/>
            </w:tcBorders>
          </w:tcPr>
          <w:p w14:paraId="24BA8886" w14:textId="77777777" w:rsidR="00985652" w:rsidRPr="002E048A" w:rsidRDefault="00985652" w:rsidP="0015150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231445A9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Logiraamatu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3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pidamine</w:t>
            </w:r>
          </w:p>
          <w:p w14:paraId="5BC13B16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7"/>
              </w:numPr>
              <w:tabs>
                <w:tab w:val="left" w:pos="239"/>
              </w:tabs>
              <w:spacing w:before="93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käsitsi;</w:t>
            </w:r>
          </w:p>
          <w:p w14:paraId="1F049AE7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7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elektrooniliselt.</w:t>
            </w:r>
          </w:p>
        </w:tc>
      </w:tr>
      <w:tr w:rsidR="00985652" w:rsidRPr="002E048A" w14:paraId="0BF1CC15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1321"/>
        </w:trPr>
        <w:tc>
          <w:tcPr>
            <w:tcW w:w="2074" w:type="dxa"/>
            <w:tcBorders>
              <w:top w:val="single" w:sz="6" w:space="0" w:color="D1D1D1"/>
              <w:bottom w:val="single" w:sz="6" w:space="0" w:color="D1D1D1"/>
              <w:right w:val="single" w:sz="6" w:space="0" w:color="D1D1D1"/>
            </w:tcBorders>
          </w:tcPr>
          <w:p w14:paraId="2A812A42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Raadio</w:t>
            </w: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383EEC2F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Raadiosideoperaatori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41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tegevus</w:t>
            </w:r>
          </w:p>
          <w:p w14:paraId="60F7A87B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239"/>
              </w:tabs>
              <w:spacing w:before="93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Raadiooperaatori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tegevused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toimingud;</w:t>
            </w:r>
          </w:p>
          <w:p w14:paraId="1807559F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VHF</w:t>
            </w:r>
            <w:r w:rsidRPr="002E048A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raadiosüsteemid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nende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kasutamine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proofErr w:type="spellStart"/>
            <w:r w:rsidRPr="002E048A">
              <w:rPr>
                <w:rFonts w:ascii="Times New Roman" w:hAnsi="Times New Roman" w:cs="Times New Roman"/>
                <w:color w:val="1A1A1A"/>
              </w:rPr>
              <w:t>VTSis</w:t>
            </w:r>
            <w:proofErr w:type="spellEnd"/>
            <w:r w:rsidRPr="002E048A">
              <w:rPr>
                <w:rFonts w:ascii="Times New Roman" w:hAnsi="Times New Roman" w:cs="Times New Roman"/>
                <w:color w:val="1A1A1A"/>
              </w:rPr>
              <w:t>;</w:t>
            </w:r>
          </w:p>
          <w:p w14:paraId="6C6C6D8E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raadioseadmete</w:t>
            </w:r>
            <w:r w:rsidRPr="002E048A">
              <w:rPr>
                <w:rFonts w:ascii="Times New Roman" w:hAnsi="Times New Roman" w:cs="Times New Roman"/>
                <w:color w:val="1A1A1A"/>
                <w:spacing w:val="1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kasutamine;</w:t>
            </w:r>
          </w:p>
          <w:p w14:paraId="16B3D4A7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infovahetuse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protseduurid,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kaasa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arvatud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otsingu-</w:t>
            </w:r>
            <w:r w:rsidRPr="002E048A">
              <w:rPr>
                <w:rFonts w:ascii="Times New Roman" w:hAnsi="Times New Roman" w:cs="Times New Roman"/>
                <w:color w:val="1A1A1A"/>
                <w:spacing w:val="-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päästetööd.</w:t>
            </w:r>
          </w:p>
        </w:tc>
      </w:tr>
      <w:tr w:rsidR="00985652" w:rsidRPr="002E048A" w14:paraId="7755D523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1321"/>
        </w:trPr>
        <w:tc>
          <w:tcPr>
            <w:tcW w:w="2074" w:type="dxa"/>
            <w:tcBorders>
              <w:top w:val="single" w:sz="6" w:space="0" w:color="D1D1D1"/>
              <w:bottom w:val="single" w:sz="6" w:space="0" w:color="D1D1D1"/>
              <w:right w:val="single" w:sz="6" w:space="0" w:color="D1D1D1"/>
            </w:tcBorders>
          </w:tcPr>
          <w:p w14:paraId="562F0B0F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Psühholoogia</w:t>
            </w: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65C81896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Diplomaatia</w:t>
            </w:r>
          </w:p>
          <w:p w14:paraId="4864200A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Teadmine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oskus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korraldada:</w:t>
            </w:r>
          </w:p>
          <w:p w14:paraId="442DE88A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5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avalikke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suhteid;</w:t>
            </w:r>
          </w:p>
          <w:p w14:paraId="303EC5DC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5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tööalaseid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telefonivestlusi;</w:t>
            </w:r>
          </w:p>
          <w:p w14:paraId="73394696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5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läbirääkimisi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teiste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osapooltega.</w:t>
            </w:r>
          </w:p>
        </w:tc>
      </w:tr>
      <w:tr w:rsidR="00985652" w:rsidRPr="002E048A" w14:paraId="27A8F20E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1251"/>
        </w:trPr>
        <w:tc>
          <w:tcPr>
            <w:tcW w:w="2074" w:type="dxa"/>
            <w:tcBorders>
              <w:top w:val="single" w:sz="6" w:space="0" w:color="D1D1D1"/>
              <w:bottom w:val="single" w:sz="6" w:space="0" w:color="D1D1D1"/>
              <w:right w:val="single" w:sz="6" w:space="0" w:color="D1D1D1"/>
            </w:tcBorders>
          </w:tcPr>
          <w:p w14:paraId="32DE883E" w14:textId="77777777" w:rsidR="00985652" w:rsidRPr="002E048A" w:rsidRDefault="00985652" w:rsidP="00151507">
            <w:pPr>
              <w:pStyle w:val="TableParagraph"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1E1D74FD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Teistega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22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suhtlemine</w:t>
            </w:r>
          </w:p>
          <w:p w14:paraId="6B1DC5CE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Demonstreerida:</w:t>
            </w:r>
          </w:p>
          <w:p w14:paraId="703A5D01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positiivset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koostööaldist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suhtumist;</w:t>
            </w:r>
          </w:p>
          <w:p w14:paraId="0A0EE23B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empaatiavõimet;</w:t>
            </w:r>
          </w:p>
          <w:p w14:paraId="7809B671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239"/>
              </w:tabs>
              <w:spacing w:before="27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oskust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teha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kuulata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konstruktiivset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kriitikat;</w:t>
            </w:r>
          </w:p>
        </w:tc>
      </w:tr>
      <w:tr w:rsidR="00985652" w:rsidRPr="002E048A" w14:paraId="003BE4D3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547"/>
        </w:trPr>
        <w:tc>
          <w:tcPr>
            <w:tcW w:w="2074" w:type="dxa"/>
            <w:vMerge w:val="restart"/>
            <w:tcBorders>
              <w:top w:val="single" w:sz="6" w:space="0" w:color="D1D1D1"/>
              <w:bottom w:val="single" w:sz="6" w:space="0" w:color="D1D1D1"/>
              <w:right w:val="single" w:sz="6" w:space="0" w:color="D1D1D1"/>
            </w:tcBorders>
          </w:tcPr>
          <w:p w14:paraId="175AD73C" w14:textId="77777777" w:rsidR="00985652" w:rsidRPr="002E048A" w:rsidRDefault="00985652" w:rsidP="00151507">
            <w:pPr>
              <w:pStyle w:val="TableParagraph"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12FFCB9A" w14:textId="493CE78A" w:rsidR="00985652" w:rsidRPr="002E048A" w:rsidRDefault="002E048A" w:rsidP="00151507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63"/>
              </w:tabs>
              <w:spacing w:before="41"/>
              <w:ind w:hanging="189"/>
              <w:rPr>
                <w:rFonts w:ascii="Times New Roman" w:hAnsi="Times New Roman" w:cs="Times New Roman"/>
                <w:color w:val="1A1A1A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 xml:space="preserve">        </w:t>
            </w:r>
            <w:r w:rsidR="008C7132" w:rsidRPr="002E048A">
              <w:rPr>
                <w:rFonts w:ascii="Times New Roman" w:hAnsi="Times New Roman" w:cs="Times New Roman"/>
                <w:color w:val="1A1A1A"/>
              </w:rPr>
              <w:t>käsuliinist</w:t>
            </w:r>
            <w:r w:rsidR="008C7132" w:rsidRPr="002E048A">
              <w:rPr>
                <w:rFonts w:ascii="Times New Roman" w:hAnsi="Times New Roman" w:cs="Times New Roman"/>
                <w:color w:val="1A1A1A"/>
                <w:spacing w:val="48"/>
              </w:rPr>
              <w:t xml:space="preserve"> </w:t>
            </w:r>
            <w:r w:rsidR="008C7132" w:rsidRPr="002E048A">
              <w:rPr>
                <w:rFonts w:ascii="Times New Roman" w:hAnsi="Times New Roman" w:cs="Times New Roman"/>
                <w:color w:val="1A1A1A"/>
              </w:rPr>
              <w:t>kinnipidamist;</w:t>
            </w:r>
          </w:p>
          <w:p w14:paraId="7A328C43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39"/>
              </w:tabs>
              <w:spacing w:before="93"/>
              <w:ind w:left="238" w:hanging="165"/>
              <w:rPr>
                <w:rFonts w:ascii="Times New Roman" w:hAnsi="Times New Roman" w:cs="Times New Roman"/>
                <w:color w:val="1A1A1A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oskust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töötada</w:t>
            </w:r>
            <w:r w:rsidRPr="002E048A">
              <w:rPr>
                <w:rFonts w:ascii="Times New Roman" w:hAnsi="Times New Roman" w:cs="Times New Roman"/>
                <w:color w:val="1A1A1A"/>
                <w:spacing w:val="1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meeskonnas.</w:t>
            </w:r>
          </w:p>
        </w:tc>
      </w:tr>
      <w:tr w:rsidR="00985652" w:rsidRPr="002E048A" w14:paraId="739148E4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805"/>
        </w:trPr>
        <w:tc>
          <w:tcPr>
            <w:tcW w:w="2074" w:type="dxa"/>
            <w:vMerge/>
            <w:tcBorders>
              <w:top w:val="nil"/>
              <w:bottom w:val="single" w:sz="6" w:space="0" w:color="D1D1D1"/>
              <w:right w:val="single" w:sz="6" w:space="0" w:color="D1D1D1"/>
            </w:tcBorders>
          </w:tcPr>
          <w:p w14:paraId="14C61725" w14:textId="77777777" w:rsidR="00985652" w:rsidRPr="002E048A" w:rsidRDefault="00985652" w:rsidP="0015150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0E72AB88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Ajajuhtimine</w:t>
            </w:r>
          </w:p>
          <w:p w14:paraId="602B2E04" w14:textId="77777777" w:rsidR="00985652" w:rsidRPr="002E048A" w:rsidRDefault="008C7132" w:rsidP="00151507">
            <w:pPr>
              <w:pStyle w:val="TableParagraph"/>
              <w:widowControl/>
              <w:spacing w:before="18" w:line="258" w:lineRule="exact"/>
              <w:ind w:left="74" w:right="825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Demonstreerida</w:t>
            </w:r>
            <w:r w:rsidRPr="002E048A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oskusi,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mida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nõutakse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mitmete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muutuvate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ülesannete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täitmisel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eelisjärjekorda</w:t>
            </w:r>
            <w:r w:rsidRPr="002E048A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seadmisel.</w:t>
            </w:r>
            <w:r w:rsidRPr="002E048A">
              <w:rPr>
                <w:rFonts w:ascii="Times New Roman" w:hAnsi="Times New Roman" w:cs="Times New Roman"/>
                <w:color w:val="1A1A1A"/>
                <w:spacing w:val="-3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Demonstreerida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initsiatiivi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kriitilist</w:t>
            </w:r>
            <w:r w:rsidRPr="002E048A">
              <w:rPr>
                <w:rFonts w:ascii="Times New Roman" w:hAnsi="Times New Roman" w:cs="Times New Roman"/>
                <w:color w:val="1A1A1A"/>
                <w:spacing w:val="-4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mõtlemisoskust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ootamatutes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olukordades.</w:t>
            </w:r>
          </w:p>
        </w:tc>
      </w:tr>
      <w:tr w:rsidR="00985652" w:rsidRPr="002E048A" w14:paraId="679E9495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1321"/>
        </w:trPr>
        <w:tc>
          <w:tcPr>
            <w:tcW w:w="2074" w:type="dxa"/>
            <w:vMerge/>
            <w:tcBorders>
              <w:top w:val="nil"/>
              <w:bottom w:val="single" w:sz="6" w:space="0" w:color="D1D1D1"/>
              <w:right w:val="single" w:sz="6" w:space="0" w:color="D1D1D1"/>
            </w:tcBorders>
          </w:tcPr>
          <w:p w14:paraId="27A64565" w14:textId="77777777" w:rsidR="00985652" w:rsidRPr="002E048A" w:rsidRDefault="00985652" w:rsidP="0015150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30C10331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Usaldusväärsus</w:t>
            </w:r>
          </w:p>
          <w:p w14:paraId="77A43DEC" w14:textId="77777777" w:rsidR="00985652" w:rsidRPr="002E048A" w:rsidRDefault="008C7132" w:rsidP="00151507">
            <w:pPr>
              <w:pStyle w:val="TableParagraph"/>
              <w:widowControl/>
              <w:spacing w:before="93"/>
              <w:ind w:left="7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Demonstreerida:</w:t>
            </w:r>
          </w:p>
          <w:p w14:paraId="72E87FBE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täpsust;</w:t>
            </w:r>
          </w:p>
          <w:p w14:paraId="5C798359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põhjalikkust;</w:t>
            </w:r>
          </w:p>
          <w:p w14:paraId="3CB0D9C1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otsusekindlust.</w:t>
            </w:r>
          </w:p>
        </w:tc>
      </w:tr>
      <w:tr w:rsidR="00985652" w:rsidRPr="002E048A" w14:paraId="0E41798A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735"/>
        </w:trPr>
        <w:tc>
          <w:tcPr>
            <w:tcW w:w="2074" w:type="dxa"/>
            <w:vMerge/>
            <w:tcBorders>
              <w:top w:val="nil"/>
              <w:bottom w:val="single" w:sz="6" w:space="0" w:color="D1D1D1"/>
              <w:right w:val="single" w:sz="6" w:space="0" w:color="D1D1D1"/>
            </w:tcBorders>
          </w:tcPr>
          <w:p w14:paraId="49B6FF4E" w14:textId="77777777" w:rsidR="00985652" w:rsidRPr="002E048A" w:rsidRDefault="00985652" w:rsidP="0015150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</w:tcBorders>
          </w:tcPr>
          <w:p w14:paraId="0C6D31C0" w14:textId="77777777" w:rsidR="00985652" w:rsidRPr="002E048A" w:rsidRDefault="008C7132" w:rsidP="00151507">
            <w:pPr>
              <w:pStyle w:val="TableParagraph"/>
              <w:widowControl/>
              <w:spacing w:before="41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Stressiga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-9"/>
                <w:w w:val="105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t>toimetulek</w:t>
            </w:r>
          </w:p>
          <w:p w14:paraId="541A4121" w14:textId="77777777" w:rsidR="00985652" w:rsidRPr="002E048A" w:rsidRDefault="008C7132" w:rsidP="00151507">
            <w:pPr>
              <w:pStyle w:val="TableParagraph"/>
              <w:widowControl/>
              <w:spacing w:before="93" w:line="278" w:lineRule="auto"/>
              <w:ind w:left="74" w:right="20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Demonstreerida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otsuste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tegemise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oskust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rutiinsetes,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häireolukordades,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paanikas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olevate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inimeste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puhul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muudes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ootamatutes</w:t>
            </w:r>
            <w:r w:rsidRPr="002E048A">
              <w:rPr>
                <w:rFonts w:ascii="Times New Roman" w:hAnsi="Times New Roman" w:cs="Times New Roman"/>
                <w:color w:val="1A1A1A"/>
                <w:spacing w:val="-3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olukordades.</w:t>
            </w:r>
          </w:p>
        </w:tc>
      </w:tr>
      <w:tr w:rsidR="00985652" w:rsidRPr="002E048A" w14:paraId="6D8FC4F5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221"/>
        </w:trPr>
        <w:tc>
          <w:tcPr>
            <w:tcW w:w="2074" w:type="dxa"/>
            <w:tcBorders>
              <w:top w:val="single" w:sz="6" w:space="0" w:color="D1D1D1"/>
              <w:bottom w:val="nil"/>
              <w:right w:val="single" w:sz="6" w:space="0" w:color="D1D1D1"/>
            </w:tcBorders>
          </w:tcPr>
          <w:p w14:paraId="00E061DA" w14:textId="77777777" w:rsidR="00985652" w:rsidRPr="002E048A" w:rsidRDefault="00985652" w:rsidP="00151507">
            <w:pPr>
              <w:pStyle w:val="TableParagraph"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23" w:type="dxa"/>
            <w:tcBorders>
              <w:top w:val="single" w:sz="6" w:space="0" w:color="D1D1D1"/>
              <w:left w:val="single" w:sz="6" w:space="0" w:color="D1D1D1"/>
              <w:bottom w:val="nil"/>
            </w:tcBorders>
          </w:tcPr>
          <w:p w14:paraId="3B169CF2" w14:textId="77777777" w:rsidR="00985652" w:rsidRPr="002E048A" w:rsidRDefault="00985652" w:rsidP="00151507">
            <w:pPr>
              <w:pStyle w:val="TableParagraph"/>
              <w:widowControl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985652" w:rsidRPr="002E048A" w14:paraId="136028B3" w14:textId="77777777" w:rsidTr="00E05885">
        <w:tblPrEx>
          <w:tblBorders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  <w:insideH w:val="single" w:sz="6" w:space="0" w:color="C1C1C1"/>
            <w:insideV w:val="single" w:sz="6" w:space="0" w:color="C1C1C1"/>
          </w:tblBorders>
        </w:tblPrEx>
        <w:trPr>
          <w:trHeight w:val="1470"/>
        </w:trPr>
        <w:tc>
          <w:tcPr>
            <w:tcW w:w="2074" w:type="dxa"/>
            <w:tcBorders>
              <w:top w:val="nil"/>
              <w:right w:val="single" w:sz="6" w:space="0" w:color="D1D1D1"/>
            </w:tcBorders>
          </w:tcPr>
          <w:p w14:paraId="3F83D687" w14:textId="77777777" w:rsidR="00985652" w:rsidRPr="002E048A" w:rsidRDefault="008C7132" w:rsidP="00151507">
            <w:pPr>
              <w:pStyle w:val="TableParagraph"/>
              <w:widowControl/>
              <w:spacing w:before="3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  <w:w w:val="105"/>
              </w:rPr>
              <w:lastRenderedPageBreak/>
              <w:t>Eriolukorrad</w:t>
            </w:r>
          </w:p>
        </w:tc>
        <w:tc>
          <w:tcPr>
            <w:tcW w:w="7423" w:type="dxa"/>
            <w:tcBorders>
              <w:top w:val="nil"/>
              <w:left w:val="single" w:sz="6" w:space="0" w:color="D1D1D1"/>
            </w:tcBorders>
          </w:tcPr>
          <w:p w14:paraId="3FC9C5B2" w14:textId="77777777" w:rsidR="00985652" w:rsidRPr="002E048A" w:rsidRDefault="008C7132" w:rsidP="00151507">
            <w:pPr>
              <w:pStyle w:val="TableParagraph"/>
              <w:widowControl/>
              <w:spacing w:before="3"/>
              <w:ind w:left="74"/>
              <w:rPr>
                <w:rFonts w:ascii="Times New Roman" w:hAnsi="Times New Roman" w:cs="Times New Roman"/>
                <w:b/>
              </w:rPr>
            </w:pPr>
            <w:r w:rsidRPr="002E048A">
              <w:rPr>
                <w:rFonts w:ascii="Times New Roman" w:hAnsi="Times New Roman" w:cs="Times New Roman"/>
                <w:b/>
                <w:color w:val="1A1A1A"/>
              </w:rPr>
              <w:t>Reageerimine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38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avariiolukordadele</w:t>
            </w:r>
            <w:r w:rsidRPr="002E048A">
              <w:rPr>
                <w:rFonts w:ascii="Times New Roman" w:hAnsi="Times New Roman" w:cs="Times New Roman"/>
                <w:b/>
                <w:color w:val="1A1A1A"/>
                <w:spacing w:val="41"/>
              </w:rPr>
              <w:t xml:space="preserve"> </w:t>
            </w:r>
            <w:r w:rsidRPr="002E048A">
              <w:rPr>
                <w:rFonts w:ascii="Times New Roman" w:hAnsi="Times New Roman" w:cs="Times New Roman"/>
                <w:b/>
                <w:color w:val="1A1A1A"/>
              </w:rPr>
              <w:t>(situatsioonplaanidele)</w:t>
            </w:r>
          </w:p>
          <w:p w14:paraId="3AB21089" w14:textId="77777777" w:rsidR="00985652" w:rsidRPr="002E048A" w:rsidRDefault="008C7132" w:rsidP="00151507">
            <w:pPr>
              <w:pStyle w:val="TableParagraph"/>
              <w:widowControl/>
              <w:spacing w:before="92" w:line="278" w:lineRule="auto"/>
              <w:ind w:left="74" w:right="204"/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Asjassepuutuvate riiklike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rahvusvaheliste</w:t>
            </w:r>
            <w:r w:rsidRPr="002E048A">
              <w:rPr>
                <w:rFonts w:ascii="Times New Roman" w:hAnsi="Times New Roman" w:cs="Times New Roman"/>
                <w:color w:val="1A1A1A"/>
                <w:spacing w:val="4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merehäda,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saaste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vältimist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eriolukordi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puudutavate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määruste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tundmine</w:t>
            </w:r>
            <w:r w:rsidRPr="002E048A">
              <w:rPr>
                <w:rFonts w:ascii="Times New Roman" w:hAnsi="Times New Roman" w:cs="Times New Roman"/>
                <w:color w:val="1A1A1A"/>
                <w:spacing w:val="5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ning</w:t>
            </w:r>
            <w:r w:rsidRPr="002E048A">
              <w:rPr>
                <w:rFonts w:ascii="Times New Roman" w:hAnsi="Times New Roman" w:cs="Times New Roman"/>
                <w:color w:val="1A1A1A"/>
                <w:spacing w:val="-3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oskuste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demonstreerimine,</w:t>
            </w:r>
            <w:r w:rsidRPr="002E048A">
              <w:rPr>
                <w:rFonts w:ascii="Times New Roman" w:hAnsi="Times New Roman" w:cs="Times New Roman"/>
                <w:color w:val="1A1A1A"/>
                <w:spacing w:val="3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kuidas:</w:t>
            </w:r>
          </w:p>
          <w:p w14:paraId="5C312D90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239"/>
              </w:tabs>
              <w:spacing w:before="72"/>
              <w:rPr>
                <w:rFonts w:ascii="Times New Roman" w:hAnsi="Times New Roman" w:cs="Times New Roman"/>
              </w:rPr>
            </w:pPr>
            <w:proofErr w:type="spellStart"/>
            <w:r w:rsidRPr="002E048A">
              <w:rPr>
                <w:rFonts w:ascii="Times New Roman" w:hAnsi="Times New Roman" w:cs="Times New Roman"/>
                <w:color w:val="1A1A1A"/>
              </w:rPr>
              <w:t>eelisjärjestada</w:t>
            </w:r>
            <w:proofErr w:type="spellEnd"/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7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reageerida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olukordadele;</w:t>
            </w:r>
          </w:p>
          <w:p w14:paraId="65ADC653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alustada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häireprotseduure;</w:t>
            </w:r>
          </w:p>
          <w:p w14:paraId="569E5643" w14:textId="77777777" w:rsidR="00985652" w:rsidRPr="002E048A" w:rsidRDefault="008C7132" w:rsidP="00151507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239"/>
              </w:tabs>
              <w:rPr>
                <w:rFonts w:ascii="Times New Roman" w:hAnsi="Times New Roman" w:cs="Times New Roman"/>
              </w:rPr>
            </w:pPr>
            <w:r w:rsidRPr="002E048A">
              <w:rPr>
                <w:rFonts w:ascii="Times New Roman" w:hAnsi="Times New Roman" w:cs="Times New Roman"/>
                <w:color w:val="1A1A1A"/>
              </w:rPr>
              <w:t>koordineerida seotud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teenuseid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ja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registreerida</w:t>
            </w:r>
            <w:r w:rsidRPr="002E048A">
              <w:rPr>
                <w:rFonts w:ascii="Times New Roman" w:hAnsi="Times New Roman" w:cs="Times New Roman"/>
                <w:color w:val="1A1A1A"/>
                <w:spacing w:val="1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tegevusi,</w:t>
            </w:r>
            <w:r w:rsidRPr="002E048A">
              <w:rPr>
                <w:rFonts w:ascii="Times New Roman" w:hAnsi="Times New Roman" w:cs="Times New Roman"/>
                <w:color w:val="1A1A1A"/>
                <w:spacing w:val="10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samal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ajal</w:t>
            </w:r>
            <w:r w:rsidRPr="002E048A">
              <w:rPr>
                <w:rFonts w:ascii="Times New Roman" w:hAnsi="Times New Roman" w:cs="Times New Roman"/>
                <w:color w:val="1A1A1A"/>
                <w:spacing w:val="2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säilitades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ohutut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liiklusvoolu</w:t>
            </w:r>
            <w:r w:rsidRPr="002E048A">
              <w:rPr>
                <w:rFonts w:ascii="Times New Roman" w:hAnsi="Times New Roman" w:cs="Times New Roman"/>
                <w:color w:val="1A1A1A"/>
                <w:spacing w:val="9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VTS</w:t>
            </w:r>
            <w:r w:rsidRPr="002E048A">
              <w:rPr>
                <w:rFonts w:ascii="Times New Roman" w:hAnsi="Times New Roman" w:cs="Times New Roman"/>
                <w:color w:val="1A1A1A"/>
                <w:spacing w:val="6"/>
              </w:rPr>
              <w:t xml:space="preserve"> </w:t>
            </w:r>
            <w:r w:rsidRPr="002E048A">
              <w:rPr>
                <w:rFonts w:ascii="Times New Roman" w:hAnsi="Times New Roman" w:cs="Times New Roman"/>
                <w:color w:val="1A1A1A"/>
              </w:rPr>
              <w:t>alal.</w:t>
            </w:r>
          </w:p>
        </w:tc>
      </w:tr>
      <w:bookmarkEnd w:id="0"/>
    </w:tbl>
    <w:p w14:paraId="6B062521" w14:textId="77777777" w:rsidR="008C7132" w:rsidRPr="002E048A" w:rsidRDefault="008C7132" w:rsidP="004962BA">
      <w:pPr>
        <w:widowControl/>
        <w:rPr>
          <w:rFonts w:ascii="Times New Roman" w:hAnsi="Times New Roman" w:cs="Times New Roman"/>
          <w:sz w:val="24"/>
          <w:szCs w:val="24"/>
        </w:rPr>
      </w:pPr>
    </w:p>
    <w:sectPr w:rsidR="008C7132" w:rsidRPr="002E048A" w:rsidSect="00E05885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57FC"/>
    <w:multiLevelType w:val="hybridMultilevel"/>
    <w:tmpl w:val="63CE4518"/>
    <w:lvl w:ilvl="0" w:tplc="40B4C02A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B3DA6316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A3FA4804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27568E10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6CC2F1AE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59A2F902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42F4F44E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1CC6215A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E46209C0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1" w15:restartNumberingAfterBreak="0">
    <w:nsid w:val="0CE9724E"/>
    <w:multiLevelType w:val="hybridMultilevel"/>
    <w:tmpl w:val="795407FE"/>
    <w:lvl w:ilvl="0" w:tplc="FED6E042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3872D174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CC4658A8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83B098E0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4FAAB126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A6E299CE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E8905904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805007DC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D722DFFE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2" w15:restartNumberingAfterBreak="0">
    <w:nsid w:val="118130EE"/>
    <w:multiLevelType w:val="hybridMultilevel"/>
    <w:tmpl w:val="AD9EFBD2"/>
    <w:lvl w:ilvl="0" w:tplc="706E9AAE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94201562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B87E4F5A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7E7CFDFA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00E6DB08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77A45DBC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60A40CFC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96887774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17C89E4C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3" w15:restartNumberingAfterBreak="0">
    <w:nsid w:val="19C95BC5"/>
    <w:multiLevelType w:val="hybridMultilevel"/>
    <w:tmpl w:val="877E53E6"/>
    <w:lvl w:ilvl="0" w:tplc="16202794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0E984A0E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92AE9DD6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B0089876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8904E30C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05FE3DDA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4732A302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114CE0EA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F61AFDB0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4" w15:restartNumberingAfterBreak="0">
    <w:nsid w:val="1E0722A4"/>
    <w:multiLevelType w:val="hybridMultilevel"/>
    <w:tmpl w:val="D3B67124"/>
    <w:lvl w:ilvl="0" w:tplc="DA847EEE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5FE69276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435A6566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792CF6E0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B8CE5A4E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CEBCB980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F30E1E94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8530F9EE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AE80F34E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5" w15:restartNumberingAfterBreak="0">
    <w:nsid w:val="2D7E0547"/>
    <w:multiLevelType w:val="hybridMultilevel"/>
    <w:tmpl w:val="A950EEF4"/>
    <w:lvl w:ilvl="0" w:tplc="A6720526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98C424CC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00DE8D4A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C554AC52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5D18E47C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E67264E6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3508CE70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5338141C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E3967350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6" w15:restartNumberingAfterBreak="0">
    <w:nsid w:val="31596649"/>
    <w:multiLevelType w:val="hybridMultilevel"/>
    <w:tmpl w:val="4016DEE4"/>
    <w:lvl w:ilvl="0" w:tplc="866E97C0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D18A1B30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742C31BC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6D12DB22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44746A80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2C6EC22C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8878F5F2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C6982D4A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F0D4A7C0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7" w15:restartNumberingAfterBreak="0">
    <w:nsid w:val="38001660"/>
    <w:multiLevelType w:val="hybridMultilevel"/>
    <w:tmpl w:val="91AC1880"/>
    <w:lvl w:ilvl="0" w:tplc="3E4C34C2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550E79AA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0B5C1728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BF967140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11B826B2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D8109B8C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B4246D3C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03B465DC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42C25F32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8" w15:restartNumberingAfterBreak="0">
    <w:nsid w:val="3DAE6A66"/>
    <w:multiLevelType w:val="hybridMultilevel"/>
    <w:tmpl w:val="2FA08820"/>
    <w:lvl w:ilvl="0" w:tplc="AD6EE434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8B6E62A6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F98035C2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A68A7E9C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8D1CE032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716CAA06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32125292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077ED712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48E296C2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9" w15:restartNumberingAfterBreak="0">
    <w:nsid w:val="42184CE6"/>
    <w:multiLevelType w:val="hybridMultilevel"/>
    <w:tmpl w:val="30C699AE"/>
    <w:lvl w:ilvl="0" w:tplc="32FE8B98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CFD6DB60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9CB8B544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9A5404FA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37260D06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0210711C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DC845B42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55CCF0EE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A27E30A2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10" w15:restartNumberingAfterBreak="0">
    <w:nsid w:val="4254632E"/>
    <w:multiLevelType w:val="hybridMultilevel"/>
    <w:tmpl w:val="62CEE91C"/>
    <w:lvl w:ilvl="0" w:tplc="7B226758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E040A046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44D61C4E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60E00484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9A7892F6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8020E050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18BE78F8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46546EEC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F3DA96B6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11" w15:restartNumberingAfterBreak="0">
    <w:nsid w:val="531C15AF"/>
    <w:multiLevelType w:val="hybridMultilevel"/>
    <w:tmpl w:val="D3FE73B8"/>
    <w:lvl w:ilvl="0" w:tplc="F7984D34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E684DAC6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62CC85B0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138E93FE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099E32F2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D7E27F02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E3F0FE54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7FE62B7E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D1820722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12" w15:restartNumberingAfterBreak="0">
    <w:nsid w:val="5FE236E4"/>
    <w:multiLevelType w:val="hybridMultilevel"/>
    <w:tmpl w:val="29B8C08C"/>
    <w:lvl w:ilvl="0" w:tplc="728A72E8">
      <w:start w:val="4"/>
      <w:numFmt w:val="decimal"/>
      <w:lvlText w:val="%1."/>
      <w:lvlJc w:val="left"/>
      <w:pPr>
        <w:ind w:left="262" w:hanging="188"/>
      </w:pPr>
      <w:rPr>
        <w:rFonts w:hint="default"/>
        <w:w w:val="102"/>
        <w:lang w:val="et-EE" w:eastAsia="en-US" w:bidi="ar-SA"/>
      </w:rPr>
    </w:lvl>
    <w:lvl w:ilvl="1" w:tplc="ABB019AC">
      <w:numFmt w:val="bullet"/>
      <w:lvlText w:val="•"/>
      <w:lvlJc w:val="left"/>
      <w:pPr>
        <w:ind w:left="1062" w:hanging="188"/>
      </w:pPr>
      <w:rPr>
        <w:rFonts w:hint="default"/>
        <w:lang w:val="et-EE" w:eastAsia="en-US" w:bidi="ar-SA"/>
      </w:rPr>
    </w:lvl>
    <w:lvl w:ilvl="2" w:tplc="335261AA">
      <w:numFmt w:val="bullet"/>
      <w:lvlText w:val="•"/>
      <w:lvlJc w:val="left"/>
      <w:pPr>
        <w:ind w:left="1865" w:hanging="188"/>
      </w:pPr>
      <w:rPr>
        <w:rFonts w:hint="default"/>
        <w:lang w:val="et-EE" w:eastAsia="en-US" w:bidi="ar-SA"/>
      </w:rPr>
    </w:lvl>
    <w:lvl w:ilvl="3" w:tplc="24541284">
      <w:numFmt w:val="bullet"/>
      <w:lvlText w:val="•"/>
      <w:lvlJc w:val="left"/>
      <w:pPr>
        <w:ind w:left="2667" w:hanging="188"/>
      </w:pPr>
      <w:rPr>
        <w:rFonts w:hint="default"/>
        <w:lang w:val="et-EE" w:eastAsia="en-US" w:bidi="ar-SA"/>
      </w:rPr>
    </w:lvl>
    <w:lvl w:ilvl="4" w:tplc="BBBA4934">
      <w:numFmt w:val="bullet"/>
      <w:lvlText w:val="•"/>
      <w:lvlJc w:val="left"/>
      <w:pPr>
        <w:ind w:left="3470" w:hanging="188"/>
      </w:pPr>
      <w:rPr>
        <w:rFonts w:hint="default"/>
        <w:lang w:val="et-EE" w:eastAsia="en-US" w:bidi="ar-SA"/>
      </w:rPr>
    </w:lvl>
    <w:lvl w:ilvl="5" w:tplc="C64A7CFE">
      <w:numFmt w:val="bullet"/>
      <w:lvlText w:val="•"/>
      <w:lvlJc w:val="left"/>
      <w:pPr>
        <w:ind w:left="4273" w:hanging="188"/>
      </w:pPr>
      <w:rPr>
        <w:rFonts w:hint="default"/>
        <w:lang w:val="et-EE" w:eastAsia="en-US" w:bidi="ar-SA"/>
      </w:rPr>
    </w:lvl>
    <w:lvl w:ilvl="6" w:tplc="C0922992">
      <w:numFmt w:val="bullet"/>
      <w:lvlText w:val="•"/>
      <w:lvlJc w:val="left"/>
      <w:pPr>
        <w:ind w:left="5075" w:hanging="188"/>
      </w:pPr>
      <w:rPr>
        <w:rFonts w:hint="default"/>
        <w:lang w:val="et-EE" w:eastAsia="en-US" w:bidi="ar-SA"/>
      </w:rPr>
    </w:lvl>
    <w:lvl w:ilvl="7" w:tplc="29C23F9C">
      <w:numFmt w:val="bullet"/>
      <w:lvlText w:val="•"/>
      <w:lvlJc w:val="left"/>
      <w:pPr>
        <w:ind w:left="5878" w:hanging="188"/>
      </w:pPr>
      <w:rPr>
        <w:rFonts w:hint="default"/>
        <w:lang w:val="et-EE" w:eastAsia="en-US" w:bidi="ar-SA"/>
      </w:rPr>
    </w:lvl>
    <w:lvl w:ilvl="8" w:tplc="BC8E0DD6">
      <w:numFmt w:val="bullet"/>
      <w:lvlText w:val="•"/>
      <w:lvlJc w:val="left"/>
      <w:pPr>
        <w:ind w:left="6680" w:hanging="188"/>
      </w:pPr>
      <w:rPr>
        <w:rFonts w:hint="default"/>
        <w:lang w:val="et-EE" w:eastAsia="en-US" w:bidi="ar-SA"/>
      </w:rPr>
    </w:lvl>
  </w:abstractNum>
  <w:abstractNum w:abstractNumId="13" w15:restartNumberingAfterBreak="0">
    <w:nsid w:val="60B30430"/>
    <w:multiLevelType w:val="hybridMultilevel"/>
    <w:tmpl w:val="BE2A0176"/>
    <w:lvl w:ilvl="0" w:tplc="81B0DA7E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1B04D372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52341F26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4FA84EDE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0AA47F70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5EA0A8DA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56E4D07C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A6C446EA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FF02A344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14" w15:restartNumberingAfterBreak="0">
    <w:nsid w:val="69C87AF2"/>
    <w:multiLevelType w:val="hybridMultilevel"/>
    <w:tmpl w:val="20361ED0"/>
    <w:lvl w:ilvl="0" w:tplc="65F4BCEC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D1646DFE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48AEC862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E12E5F60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765E7F52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10D8A9B6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5FC0AB90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53CE869A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4AD2CCE2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15" w15:restartNumberingAfterBreak="0">
    <w:nsid w:val="6F8E6CCA"/>
    <w:multiLevelType w:val="hybridMultilevel"/>
    <w:tmpl w:val="EB1633B2"/>
    <w:lvl w:ilvl="0" w:tplc="85E660FC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0728E596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2C60BECE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93662D0C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83746B34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4156FC12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D5E2CEBC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85E2AF22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30547F58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abstractNum w:abstractNumId="16" w15:restartNumberingAfterBreak="0">
    <w:nsid w:val="7E736356"/>
    <w:multiLevelType w:val="hybridMultilevel"/>
    <w:tmpl w:val="FBF0BF6E"/>
    <w:lvl w:ilvl="0" w:tplc="5858953A">
      <w:start w:val="1"/>
      <w:numFmt w:val="decimal"/>
      <w:lvlText w:val="%1."/>
      <w:lvlJc w:val="left"/>
      <w:pPr>
        <w:ind w:left="238" w:hanging="165"/>
      </w:pPr>
      <w:rPr>
        <w:rFonts w:ascii="Times New Roman" w:eastAsia="Arial MT" w:hAnsi="Times New Roman" w:cs="Times New Roman" w:hint="default"/>
        <w:color w:val="1A1A1A"/>
        <w:w w:val="100"/>
        <w:sz w:val="24"/>
        <w:szCs w:val="24"/>
        <w:lang w:val="et-EE" w:eastAsia="en-US" w:bidi="ar-SA"/>
      </w:rPr>
    </w:lvl>
    <w:lvl w:ilvl="1" w:tplc="9C783D74">
      <w:numFmt w:val="bullet"/>
      <w:lvlText w:val="•"/>
      <w:lvlJc w:val="left"/>
      <w:pPr>
        <w:ind w:left="1044" w:hanging="165"/>
      </w:pPr>
      <w:rPr>
        <w:rFonts w:hint="default"/>
        <w:lang w:val="et-EE" w:eastAsia="en-US" w:bidi="ar-SA"/>
      </w:rPr>
    </w:lvl>
    <w:lvl w:ilvl="2" w:tplc="02CC9482">
      <w:numFmt w:val="bullet"/>
      <w:lvlText w:val="•"/>
      <w:lvlJc w:val="left"/>
      <w:pPr>
        <w:ind w:left="1849" w:hanging="165"/>
      </w:pPr>
      <w:rPr>
        <w:rFonts w:hint="default"/>
        <w:lang w:val="et-EE" w:eastAsia="en-US" w:bidi="ar-SA"/>
      </w:rPr>
    </w:lvl>
    <w:lvl w:ilvl="3" w:tplc="CB96F718">
      <w:numFmt w:val="bullet"/>
      <w:lvlText w:val="•"/>
      <w:lvlJc w:val="left"/>
      <w:pPr>
        <w:ind w:left="2653" w:hanging="165"/>
      </w:pPr>
      <w:rPr>
        <w:rFonts w:hint="default"/>
        <w:lang w:val="et-EE" w:eastAsia="en-US" w:bidi="ar-SA"/>
      </w:rPr>
    </w:lvl>
    <w:lvl w:ilvl="4" w:tplc="F4D8AEE6">
      <w:numFmt w:val="bullet"/>
      <w:lvlText w:val="•"/>
      <w:lvlJc w:val="left"/>
      <w:pPr>
        <w:ind w:left="3458" w:hanging="165"/>
      </w:pPr>
      <w:rPr>
        <w:rFonts w:hint="default"/>
        <w:lang w:val="et-EE" w:eastAsia="en-US" w:bidi="ar-SA"/>
      </w:rPr>
    </w:lvl>
    <w:lvl w:ilvl="5" w:tplc="3D28B7BE">
      <w:numFmt w:val="bullet"/>
      <w:lvlText w:val="•"/>
      <w:lvlJc w:val="left"/>
      <w:pPr>
        <w:ind w:left="4263" w:hanging="165"/>
      </w:pPr>
      <w:rPr>
        <w:rFonts w:hint="default"/>
        <w:lang w:val="et-EE" w:eastAsia="en-US" w:bidi="ar-SA"/>
      </w:rPr>
    </w:lvl>
    <w:lvl w:ilvl="6" w:tplc="A3987778">
      <w:numFmt w:val="bullet"/>
      <w:lvlText w:val="•"/>
      <w:lvlJc w:val="left"/>
      <w:pPr>
        <w:ind w:left="5067" w:hanging="165"/>
      </w:pPr>
      <w:rPr>
        <w:rFonts w:hint="default"/>
        <w:lang w:val="et-EE" w:eastAsia="en-US" w:bidi="ar-SA"/>
      </w:rPr>
    </w:lvl>
    <w:lvl w:ilvl="7" w:tplc="BF523EE6">
      <w:numFmt w:val="bullet"/>
      <w:lvlText w:val="•"/>
      <w:lvlJc w:val="left"/>
      <w:pPr>
        <w:ind w:left="5872" w:hanging="165"/>
      </w:pPr>
      <w:rPr>
        <w:rFonts w:hint="default"/>
        <w:lang w:val="et-EE" w:eastAsia="en-US" w:bidi="ar-SA"/>
      </w:rPr>
    </w:lvl>
    <w:lvl w:ilvl="8" w:tplc="79F8AA4A">
      <w:numFmt w:val="bullet"/>
      <w:lvlText w:val="•"/>
      <w:lvlJc w:val="left"/>
      <w:pPr>
        <w:ind w:left="6676" w:hanging="165"/>
      </w:pPr>
      <w:rPr>
        <w:rFonts w:hint="default"/>
        <w:lang w:val="et-EE" w:eastAsia="en-US" w:bidi="ar-SA"/>
      </w:rPr>
    </w:lvl>
  </w:abstractNum>
  <w:num w:numId="1" w16cid:durableId="1001205270">
    <w:abstractNumId w:val="13"/>
  </w:num>
  <w:num w:numId="2" w16cid:durableId="241525013">
    <w:abstractNumId w:val="15"/>
  </w:num>
  <w:num w:numId="3" w16cid:durableId="1788043031">
    <w:abstractNumId w:val="12"/>
  </w:num>
  <w:num w:numId="4" w16cid:durableId="233782327">
    <w:abstractNumId w:val="4"/>
  </w:num>
  <w:num w:numId="5" w16cid:durableId="1023634624">
    <w:abstractNumId w:val="10"/>
  </w:num>
  <w:num w:numId="6" w16cid:durableId="1095246980">
    <w:abstractNumId w:val="3"/>
  </w:num>
  <w:num w:numId="7" w16cid:durableId="1897273442">
    <w:abstractNumId w:val="14"/>
  </w:num>
  <w:num w:numId="8" w16cid:durableId="1053189605">
    <w:abstractNumId w:val="7"/>
  </w:num>
  <w:num w:numId="9" w16cid:durableId="1826626451">
    <w:abstractNumId w:val="9"/>
  </w:num>
  <w:num w:numId="10" w16cid:durableId="6175969">
    <w:abstractNumId w:val="1"/>
  </w:num>
  <w:num w:numId="11" w16cid:durableId="53430400">
    <w:abstractNumId w:val="11"/>
  </w:num>
  <w:num w:numId="12" w16cid:durableId="154035653">
    <w:abstractNumId w:val="16"/>
  </w:num>
  <w:num w:numId="13" w16cid:durableId="115147290">
    <w:abstractNumId w:val="5"/>
  </w:num>
  <w:num w:numId="14" w16cid:durableId="199365887">
    <w:abstractNumId w:val="6"/>
  </w:num>
  <w:num w:numId="15" w16cid:durableId="1526938313">
    <w:abstractNumId w:val="0"/>
  </w:num>
  <w:num w:numId="16" w16cid:durableId="1081945030">
    <w:abstractNumId w:val="8"/>
  </w:num>
  <w:num w:numId="17" w16cid:durableId="302269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652"/>
    <w:rsid w:val="00073EFC"/>
    <w:rsid w:val="001420B7"/>
    <w:rsid w:val="00151507"/>
    <w:rsid w:val="00241DDD"/>
    <w:rsid w:val="002C255D"/>
    <w:rsid w:val="002E048A"/>
    <w:rsid w:val="004962BA"/>
    <w:rsid w:val="00520605"/>
    <w:rsid w:val="006522F4"/>
    <w:rsid w:val="008C7132"/>
    <w:rsid w:val="00985652"/>
    <w:rsid w:val="00B579DC"/>
    <w:rsid w:val="00D13B4E"/>
    <w:rsid w:val="00E0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1E73"/>
  <w15:docId w15:val="{A9E35904-7D87-43CC-99DB-ABFAB724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iPriority w:val="1"/>
    <w:qFormat/>
    <w:rPr>
      <w:rFonts w:ascii="Arial MT" w:eastAsia="Arial MT" w:hAnsi="Arial MT" w:cs="Arial MT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1"/>
    <w:qFormat/>
    <w:rPr>
      <w:sz w:val="16"/>
      <w:szCs w:val="16"/>
    </w:rPr>
  </w:style>
  <w:style w:type="paragraph" w:styleId="Pealkiri">
    <w:name w:val="Title"/>
    <w:basedOn w:val="Normaallaad"/>
    <w:uiPriority w:val="1"/>
    <w:qFormat/>
    <w:pPr>
      <w:spacing w:before="121"/>
      <w:ind w:left="117"/>
    </w:pPr>
    <w:rPr>
      <w:rFonts w:ascii="Arial" w:eastAsia="Arial" w:hAnsi="Arial" w:cs="Arial"/>
      <w:b/>
      <w:bCs/>
      <w:sz w:val="16"/>
      <w:szCs w:val="16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spacing w:before="97"/>
      <w:ind w:left="238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3B4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3B4E"/>
    <w:rPr>
      <w:rFonts w:ascii="Segoe UI" w:eastAsia="Arial MT" w:hAnsi="Segoe UI" w:cs="Segoe UI"/>
      <w:sz w:val="18"/>
      <w:szCs w:val="18"/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2E048A"/>
    <w:rPr>
      <w:rFonts w:ascii="Arial MT" w:eastAsia="Arial MT" w:hAnsi="Arial MT" w:cs="Arial MT"/>
      <w:sz w:val="16"/>
      <w:szCs w:val="1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4</Pages>
  <Words>640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Laevaliikluse juhtimise keskuse operaatori koolitus- ja kvalifikatsiooninõuded, kutsetunnistuse vorm ning väljastamise kord – Riigi Teataja</vt:lpstr>
    </vt:vector>
  </TitlesOfParts>
  <Company>HP Inc.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Määruse lisa 2.docx</dc:title>
  <cp:lastModifiedBy>Kaili Kuusk</cp:lastModifiedBy>
  <cp:revision>8</cp:revision>
  <dcterms:created xsi:type="dcterms:W3CDTF">2023-06-07T08:28:00Z</dcterms:created>
  <dcterms:modified xsi:type="dcterms:W3CDTF">2025-12-05T10:58:00Z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2012-05-10T00:00:00Z</vt:filetime>
  </property>
  <property fmtid="{D5CDD505-2E9C-101B-9397-08002B2CF9AE}" pid="3" name="Creator">
    <vt:lpwstr>Internet Explorer 8.0000</vt:lpwstr>
  </property>
  <property fmtid="{D5CDD505-2E9C-101B-9397-08002B2CF9AE}" pid="4" name="LastSaved">
    <vt:filetime>2023-06-07T00:00:00Z</vt:filetime>
  </property>
</Properties>
</file>